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3004B" w14:textId="6DA289C2" w:rsidR="00F67C7F" w:rsidRPr="00AB05ED" w:rsidRDefault="00F67C7F" w:rsidP="00123673">
      <w:pPr>
        <w:jc w:val="center"/>
        <w:rPr>
          <w:b/>
          <w:bCs/>
          <w:color w:val="BF8F00" w:themeColor="accent4" w:themeShade="BF"/>
          <w:sz w:val="32"/>
          <w:szCs w:val="32"/>
        </w:rPr>
      </w:pPr>
      <w:r w:rsidRPr="00AB05ED">
        <w:rPr>
          <w:b/>
          <w:bCs/>
          <w:color w:val="BF8F00" w:themeColor="accent4" w:themeShade="BF"/>
          <w:sz w:val="32"/>
          <w:szCs w:val="32"/>
        </w:rPr>
        <w:t xml:space="preserve">School Of W.E.S.H Application </w:t>
      </w:r>
      <w:r w:rsidR="006969E9" w:rsidRPr="00AB05ED">
        <w:rPr>
          <w:b/>
          <w:bCs/>
          <w:color w:val="BF8F00" w:themeColor="accent4" w:themeShade="BF"/>
          <w:sz w:val="32"/>
          <w:szCs w:val="32"/>
        </w:rPr>
        <w:t>Form</w:t>
      </w:r>
    </w:p>
    <w:p w14:paraId="462EF777" w14:textId="77777777" w:rsidR="00F67C7F" w:rsidRPr="00AB05ED" w:rsidRDefault="00F67C7F" w:rsidP="00F67C7F">
      <w:pPr>
        <w:rPr>
          <w:b/>
          <w:bCs/>
          <w:color w:val="BF8F00" w:themeColor="accent4" w:themeShade="BF"/>
          <w:sz w:val="24"/>
          <w:szCs w:val="24"/>
        </w:rPr>
      </w:pPr>
      <w:r w:rsidRPr="00AB05ED">
        <w:rPr>
          <w:b/>
          <w:bCs/>
          <w:color w:val="BF8F00" w:themeColor="accent4" w:themeShade="BF"/>
          <w:sz w:val="24"/>
          <w:szCs w:val="24"/>
        </w:rPr>
        <w:t>Levels of membership:</w:t>
      </w:r>
    </w:p>
    <w:p w14:paraId="017B05C8" w14:textId="35C7108A" w:rsidR="00F67C7F" w:rsidRPr="00AB05ED" w:rsidRDefault="006969E9" w:rsidP="00F67C7F">
      <w:pPr>
        <w:pStyle w:val="ListParagraph"/>
        <w:rPr>
          <w:color w:val="BF8F00" w:themeColor="accent4" w:themeShade="BF"/>
          <w:sz w:val="24"/>
          <w:szCs w:val="24"/>
        </w:rPr>
      </w:pPr>
      <w:r w:rsidRPr="00AB05ED">
        <w:rPr>
          <w:noProof/>
          <w:color w:val="BF8F00" w:themeColor="accent4" w:themeShade="BF"/>
          <w:sz w:val="24"/>
          <w:szCs w:val="24"/>
        </w:rPr>
        <w:drawing>
          <wp:inline distT="0" distB="0" distL="0" distR="0" wp14:anchorId="15C8D330" wp14:editId="4FBD3D57">
            <wp:extent cx="5333333" cy="300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7">
                      <a:extLst>
                        <a:ext uri="{28A0092B-C50C-407E-A947-70E740481C1C}">
                          <a14:useLocalDpi xmlns:a14="http://schemas.microsoft.com/office/drawing/2010/main" val="0"/>
                        </a:ext>
                      </a:extLst>
                    </a:blip>
                    <a:stretch>
                      <a:fillRect/>
                    </a:stretch>
                  </pic:blipFill>
                  <pic:spPr>
                    <a:xfrm>
                      <a:off x="0" y="0"/>
                      <a:ext cx="5333333" cy="3000000"/>
                    </a:xfrm>
                    <a:prstGeom prst="rect">
                      <a:avLst/>
                    </a:prstGeom>
                  </pic:spPr>
                </pic:pic>
              </a:graphicData>
            </a:graphic>
          </wp:inline>
        </w:drawing>
      </w:r>
    </w:p>
    <w:p w14:paraId="30D25414" w14:textId="1C56FB78" w:rsidR="006969E9" w:rsidRPr="00AB05ED" w:rsidRDefault="00FC62A7" w:rsidP="00F67C7F">
      <w:pPr>
        <w:pStyle w:val="ListParagraph"/>
        <w:rPr>
          <w:color w:val="BF8F00" w:themeColor="accent4" w:themeShade="BF"/>
          <w:sz w:val="24"/>
          <w:szCs w:val="24"/>
        </w:rPr>
      </w:pPr>
      <w:r w:rsidRPr="00AB05ED">
        <w:rPr>
          <w:noProof/>
          <w:color w:val="BF8F00" w:themeColor="accent4" w:themeShade="BF"/>
          <w:sz w:val="24"/>
          <w:szCs w:val="24"/>
        </w:rPr>
        <mc:AlternateContent>
          <mc:Choice Requires="wps">
            <w:drawing>
              <wp:anchor distT="0" distB="0" distL="114300" distR="114300" simplePos="0" relativeHeight="251659264" behindDoc="0" locked="0" layoutInCell="1" allowOverlap="1" wp14:anchorId="53DC9889" wp14:editId="4FF9F466">
                <wp:simplePos x="0" y="0"/>
                <wp:positionH relativeFrom="column">
                  <wp:posOffset>-590550</wp:posOffset>
                </wp:positionH>
                <wp:positionV relativeFrom="paragraph">
                  <wp:posOffset>304800</wp:posOffset>
                </wp:positionV>
                <wp:extent cx="4686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6300" cy="0"/>
                        </a:xfrm>
                        <a:prstGeom prst="line">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C6E7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24pt" to="3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" strokecolor="#375623 [1609]" strokeweight="1.5pt">
                <v:stroke joinstyle="miter"/>
              </v:line>
            </w:pict>
          </mc:Fallback>
        </mc:AlternateContent>
      </w:r>
    </w:p>
    <w:p w14:paraId="0F67F211" w14:textId="0530130E" w:rsidR="006969E9" w:rsidRPr="00AB05ED" w:rsidRDefault="006969E9" w:rsidP="00F67C7F">
      <w:pPr>
        <w:pStyle w:val="ListParagraph"/>
        <w:rPr>
          <w:color w:val="BF8F00" w:themeColor="accent4" w:themeShade="BF"/>
          <w:sz w:val="24"/>
          <w:szCs w:val="24"/>
        </w:rPr>
      </w:pPr>
    </w:p>
    <w:p w14:paraId="07AF259E" w14:textId="2D04AB0D" w:rsidR="00F67C7F" w:rsidRPr="00AB05ED" w:rsidRDefault="00F67C7F" w:rsidP="00F67C7F">
      <w:pPr>
        <w:jc w:val="both"/>
        <w:rPr>
          <w:rFonts w:ascii="Lucida Calligraphy" w:hAnsi="Lucida Calligraphy"/>
          <w:color w:val="BF8F00" w:themeColor="accent4" w:themeShade="BF"/>
        </w:rPr>
      </w:pPr>
      <w:r w:rsidRPr="00AB05ED">
        <w:rPr>
          <w:rFonts w:ascii="Lucida Calligraphy" w:hAnsi="Lucida Calligraphy"/>
          <w:color w:val="BF8F00" w:themeColor="accent4" w:themeShade="BF"/>
        </w:rPr>
        <w:t>Hello, thank you for your interest to join the School of Wisdom, Enlightenment and Self-Healing – W.E.S.H.</w:t>
      </w:r>
    </w:p>
    <w:p w14:paraId="6542E042" w14:textId="5497768B" w:rsidR="00F67C7F" w:rsidRPr="00AB05ED" w:rsidRDefault="00F67C7F" w:rsidP="00F67C7F">
      <w:pPr>
        <w:jc w:val="both"/>
        <w:rPr>
          <w:rFonts w:ascii="Lucida Calligraphy" w:hAnsi="Lucida Calligraphy"/>
          <w:color w:val="BF8F00" w:themeColor="accent4" w:themeShade="BF"/>
        </w:rPr>
      </w:pPr>
      <w:r w:rsidRPr="00AB05ED">
        <w:rPr>
          <w:rFonts w:ascii="Lucida Calligraphy" w:hAnsi="Lucida Calligraphy"/>
          <w:color w:val="BF8F00" w:themeColor="accent4" w:themeShade="BF"/>
        </w:rPr>
        <w:t xml:space="preserve">The School of W.E.S.H is a legacy to the life of a young woman so, so tormented by her ability to see the aura, energy bodies of everyone she met that she made a choice to leave this world. On the day we cast her ashes out the sea she came to me as I walked back to my car and said she wanted to ask something of me. I said anything for you to which she </w:t>
      </w:r>
      <w:proofErr w:type="gramStart"/>
      <w:r w:rsidRPr="00AB05ED">
        <w:rPr>
          <w:rFonts w:ascii="Lucida Calligraphy" w:hAnsi="Lucida Calligraphy"/>
          <w:color w:val="BF8F00" w:themeColor="accent4" w:themeShade="BF"/>
        </w:rPr>
        <w:t>said</w:t>
      </w:r>
      <w:proofErr w:type="gramEnd"/>
      <w:r w:rsidRPr="00AB05ED">
        <w:rPr>
          <w:rFonts w:ascii="Lucida Calligraphy" w:hAnsi="Lucida Calligraphy"/>
          <w:color w:val="BF8F00" w:themeColor="accent4" w:themeShade="BF"/>
        </w:rPr>
        <w:t xml:space="preserve"> “I want to ask you to look after the other people who are like me so that they can live their life in harmony with their gifts/curse”</w:t>
      </w:r>
      <w:r w:rsidR="00775FEE" w:rsidRPr="00AB05ED">
        <w:rPr>
          <w:rFonts w:ascii="Lucida Calligraphy" w:hAnsi="Lucida Calligraphy"/>
          <w:color w:val="BF8F00" w:themeColor="accent4" w:themeShade="BF"/>
        </w:rPr>
        <w:t>.</w:t>
      </w:r>
    </w:p>
    <w:p w14:paraId="51A23737" w14:textId="11950C95" w:rsidR="00F67C7F" w:rsidRPr="00AB05ED" w:rsidRDefault="00F67C7F" w:rsidP="00F67C7F">
      <w:pPr>
        <w:jc w:val="both"/>
        <w:rPr>
          <w:rFonts w:ascii="Lucida Calligraphy" w:hAnsi="Lucida Calligraphy"/>
          <w:color w:val="BF8F00" w:themeColor="accent4" w:themeShade="BF"/>
        </w:rPr>
      </w:pPr>
      <w:r w:rsidRPr="00AB05ED">
        <w:rPr>
          <w:rFonts w:ascii="Lucida Calligraphy" w:hAnsi="Lucida Calligraphy"/>
          <w:color w:val="BF8F00" w:themeColor="accent4" w:themeShade="BF"/>
        </w:rPr>
        <w:t xml:space="preserve">Over the course of years of my work in service to mankind thought the guidance of the ALMIGHTY Divine, which </w:t>
      </w:r>
      <w:r w:rsidR="00BB37DF">
        <w:rPr>
          <w:rFonts w:ascii="Lucida Calligraphy" w:hAnsi="Lucida Calligraphy"/>
          <w:color w:val="BF8F00" w:themeColor="accent4" w:themeShade="BF"/>
        </w:rPr>
        <w:t xml:space="preserve">for me </w:t>
      </w:r>
      <w:r w:rsidRPr="00AB05ED">
        <w:rPr>
          <w:rFonts w:ascii="Lucida Calligraphy" w:hAnsi="Lucida Calligraphy"/>
          <w:color w:val="BF8F00" w:themeColor="accent4" w:themeShade="BF"/>
        </w:rPr>
        <w:t>is GOD.  I have come to work with people with who are what I call Seekers, in that they know there is more to this life than can be seen with the eyes or touched with the hand. Most often the Seeker feels that they are different to most people but don’t know how or why they feel this way.</w:t>
      </w:r>
    </w:p>
    <w:p w14:paraId="572D20C1" w14:textId="1708B818" w:rsidR="00F67C7F" w:rsidRPr="00AB05ED" w:rsidRDefault="00F67C7F" w:rsidP="00F67C7F">
      <w:pPr>
        <w:jc w:val="both"/>
        <w:rPr>
          <w:rFonts w:ascii="Lucida Calligraphy" w:hAnsi="Lucida Calligraphy"/>
          <w:color w:val="BF8F00" w:themeColor="accent4" w:themeShade="BF"/>
        </w:rPr>
      </w:pPr>
      <w:r w:rsidRPr="00AB05ED">
        <w:rPr>
          <w:rFonts w:ascii="Lucida Calligraphy" w:hAnsi="Lucida Calligraphy"/>
          <w:color w:val="BF8F00" w:themeColor="accent4" w:themeShade="BF"/>
        </w:rPr>
        <w:t>They have a yearning and a calling that comes from deep within but to what they do not understand only to know that they want to know more about things that can’t be seen or explained so it is thought anyway.</w:t>
      </w:r>
    </w:p>
    <w:p w14:paraId="794E7BE7" w14:textId="3ABBB2A7" w:rsidR="00F67C7F" w:rsidRPr="00AB05ED" w:rsidRDefault="00F67C7F" w:rsidP="00F67C7F">
      <w:pPr>
        <w:jc w:val="both"/>
        <w:rPr>
          <w:rFonts w:ascii="Lucida Calligraphy" w:hAnsi="Lucida Calligraphy"/>
          <w:color w:val="BF8F00" w:themeColor="accent4" w:themeShade="BF"/>
        </w:rPr>
      </w:pPr>
      <w:r w:rsidRPr="00AB05ED">
        <w:rPr>
          <w:rFonts w:ascii="Lucida Calligraphy" w:hAnsi="Lucida Calligraphy"/>
          <w:color w:val="BF8F00" w:themeColor="accent4" w:themeShade="BF"/>
        </w:rPr>
        <w:lastRenderedPageBreak/>
        <w:t>Often the Seeker has embarked on self-learning courses, taken up mediation yoga, prayer, seeking the answers to the feeling they have that simply won’t be quieted, and yet they find that after doing many of these practices or learning they are still Seeking and still not knowing what it is they seek.</w:t>
      </w:r>
    </w:p>
    <w:p w14:paraId="6207409F" w14:textId="4DC18842" w:rsidR="00FC62A7" w:rsidRPr="00AB05ED" w:rsidRDefault="00FC62A7" w:rsidP="00FC62A7">
      <w:pPr>
        <w:pStyle w:val="ListParagraph"/>
        <w:rPr>
          <w:color w:val="BF8F00" w:themeColor="accent4" w:themeShade="BF"/>
          <w:sz w:val="24"/>
          <w:szCs w:val="24"/>
        </w:rPr>
      </w:pPr>
      <w:r w:rsidRPr="00AB05ED">
        <w:rPr>
          <w:noProof/>
          <w:color w:val="BF8F00" w:themeColor="accent4" w:themeShade="BF"/>
          <w:sz w:val="24"/>
          <w:szCs w:val="24"/>
        </w:rPr>
        <mc:AlternateContent>
          <mc:Choice Requires="wps">
            <w:drawing>
              <wp:anchor distT="0" distB="0" distL="114300" distR="114300" simplePos="0" relativeHeight="251661312" behindDoc="0" locked="0" layoutInCell="1" allowOverlap="1" wp14:anchorId="015C766E" wp14:editId="4FEBC2F8">
                <wp:simplePos x="0" y="0"/>
                <wp:positionH relativeFrom="column">
                  <wp:posOffset>1819275</wp:posOffset>
                </wp:positionH>
                <wp:positionV relativeFrom="paragraph">
                  <wp:posOffset>266065</wp:posOffset>
                </wp:positionV>
                <wp:extent cx="46863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686300" cy="0"/>
                        </a:xfrm>
                        <a:prstGeom prst="line">
                          <a:avLst/>
                        </a:prstGeom>
                        <a:noFill/>
                        <a:ln w="19050" cap="flat" cmpd="sng" algn="ctr">
                          <a:solidFill>
                            <a:srgbClr val="70AD47">
                              <a:lumMod val="50000"/>
                            </a:srgbClr>
                          </a:solidFill>
                          <a:prstDash val="solid"/>
                          <a:miter lim="800000"/>
                        </a:ln>
                        <a:effectLst/>
                      </wps:spPr>
                      <wps:bodyPr/>
                    </wps:wsp>
                  </a:graphicData>
                </a:graphic>
              </wp:anchor>
            </w:drawing>
          </mc:Choice>
          <mc:Fallback>
            <w:pict>
              <v:line w14:anchorId="441A0C6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3.25pt,20.95pt" to="512.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" strokecolor="#385723" strokeweight="1.5pt">
                <v:stroke joinstyle="miter"/>
              </v:line>
            </w:pict>
          </mc:Fallback>
        </mc:AlternateContent>
      </w:r>
    </w:p>
    <w:p w14:paraId="540DF254" w14:textId="77777777" w:rsidR="00F67C7F" w:rsidRPr="00AB05ED" w:rsidRDefault="00F67C7F" w:rsidP="00F67C7F">
      <w:pPr>
        <w:jc w:val="both"/>
        <w:rPr>
          <w:color w:val="BF8F00" w:themeColor="accent4" w:themeShade="BF"/>
        </w:rPr>
      </w:pPr>
    </w:p>
    <w:p w14:paraId="52F44D6B" w14:textId="5D0CEDDC" w:rsidR="00F67C7F" w:rsidRPr="00AB05ED" w:rsidRDefault="00F67C7F" w:rsidP="00F67C7F">
      <w:pPr>
        <w:jc w:val="both"/>
        <w:rPr>
          <w:color w:val="BF8F00" w:themeColor="accent4" w:themeShade="BF"/>
          <w:sz w:val="24"/>
          <w:szCs w:val="24"/>
        </w:rPr>
      </w:pPr>
      <w:r w:rsidRPr="00AB05ED">
        <w:rPr>
          <w:color w:val="BF8F00" w:themeColor="accent4" w:themeShade="BF"/>
          <w:sz w:val="24"/>
          <w:szCs w:val="24"/>
        </w:rPr>
        <w:t xml:space="preserve">The School Of W.E.S.H provides 2 levels of learning in a scared, safe space. </w:t>
      </w:r>
    </w:p>
    <w:p w14:paraId="7A386B7D" w14:textId="4CE2FE3A" w:rsidR="00F67C7F" w:rsidRPr="00AB05ED" w:rsidRDefault="00F67C7F" w:rsidP="00F67C7F">
      <w:pPr>
        <w:jc w:val="both"/>
        <w:rPr>
          <w:color w:val="BF8F00" w:themeColor="accent4" w:themeShade="BF"/>
          <w:sz w:val="24"/>
          <w:szCs w:val="24"/>
        </w:rPr>
      </w:pPr>
      <w:r w:rsidRPr="00AB05ED">
        <w:rPr>
          <w:b/>
          <w:bCs/>
          <w:color w:val="BF8F00" w:themeColor="accent4" w:themeShade="BF"/>
          <w:sz w:val="24"/>
          <w:szCs w:val="24"/>
        </w:rPr>
        <w:t>The Seeker:</w:t>
      </w:r>
      <w:r w:rsidRPr="00AB05ED">
        <w:rPr>
          <w:color w:val="BF8F00" w:themeColor="accent4" w:themeShade="BF"/>
          <w:sz w:val="24"/>
          <w:szCs w:val="24"/>
        </w:rPr>
        <w:t xml:space="preserve"> Is for you if you want to finally feel that you have the missing piece of the puzzle. To know how to hear the messages from your soul and how to live an enlightened conscious life one that is fulfilling and powerful. Your heart will be at peace and your mind will be harnessed through your expansion of consciousness.</w:t>
      </w:r>
    </w:p>
    <w:p w14:paraId="6180A34D" w14:textId="3B3FDDCC" w:rsidR="00F67C7F" w:rsidRPr="00AB05ED" w:rsidRDefault="00F67C7F" w:rsidP="00F67C7F">
      <w:pPr>
        <w:jc w:val="both"/>
        <w:rPr>
          <w:color w:val="BF8F00" w:themeColor="accent4" w:themeShade="BF"/>
          <w:sz w:val="24"/>
          <w:szCs w:val="24"/>
        </w:rPr>
      </w:pPr>
      <w:r w:rsidRPr="00AB05ED">
        <w:rPr>
          <w:color w:val="BF8F00" w:themeColor="accent4" w:themeShade="BF"/>
          <w:sz w:val="24"/>
          <w:szCs w:val="24"/>
        </w:rPr>
        <w:t>Through this program you are sure to find that you become much more in tune with your natural 6</w:t>
      </w:r>
      <w:r w:rsidRPr="00AB05ED">
        <w:rPr>
          <w:color w:val="BF8F00" w:themeColor="accent4" w:themeShade="BF"/>
          <w:sz w:val="24"/>
          <w:szCs w:val="24"/>
          <w:vertAlign w:val="superscript"/>
        </w:rPr>
        <w:t>th</w:t>
      </w:r>
      <w:r w:rsidRPr="00AB05ED">
        <w:rPr>
          <w:color w:val="BF8F00" w:themeColor="accent4" w:themeShade="BF"/>
          <w:sz w:val="24"/>
          <w:szCs w:val="24"/>
        </w:rPr>
        <w:t xml:space="preserve"> sense which is the way to live a more awakened and peaceful life in this world.</w:t>
      </w:r>
    </w:p>
    <w:p w14:paraId="5BEE481F" w14:textId="77777777" w:rsidR="00FC62A7" w:rsidRPr="00AB05ED" w:rsidRDefault="00FC62A7" w:rsidP="00F67C7F">
      <w:pPr>
        <w:rPr>
          <w:i/>
          <w:iCs/>
          <w:color w:val="BF8F00" w:themeColor="accent4" w:themeShade="BF"/>
        </w:rPr>
      </w:pPr>
    </w:p>
    <w:p w14:paraId="1F05BBC8" w14:textId="042A0AD5" w:rsidR="00F67C7F" w:rsidRPr="00AB05ED" w:rsidRDefault="00F67C7F" w:rsidP="00F67C7F">
      <w:pPr>
        <w:rPr>
          <w:i/>
          <w:iCs/>
          <w:color w:val="BF8F00" w:themeColor="accent4" w:themeShade="BF"/>
        </w:rPr>
      </w:pPr>
      <w:r w:rsidRPr="00AB05ED">
        <w:rPr>
          <w:i/>
          <w:iCs/>
          <w:color w:val="BF8F00" w:themeColor="accent4" w:themeShade="BF"/>
        </w:rPr>
        <w:t>For you is The Seeker Membership please apply here.</w:t>
      </w:r>
    </w:p>
    <w:p w14:paraId="7A51BE02" w14:textId="2CF33B07" w:rsidR="00F67C7F" w:rsidRPr="00AB05ED" w:rsidRDefault="00F67C7F" w:rsidP="00F67C7F">
      <w:pPr>
        <w:rPr>
          <w:i/>
          <w:iCs/>
          <w:color w:val="BF8F00" w:themeColor="accent4" w:themeShade="BF"/>
        </w:rPr>
      </w:pPr>
    </w:p>
    <w:p w14:paraId="0A2C4F64" w14:textId="19B4E1B0" w:rsidR="00F67C7F" w:rsidRPr="00AB05ED" w:rsidRDefault="00F67C7F" w:rsidP="00F67C7F">
      <w:pPr>
        <w:rPr>
          <w:b/>
          <w:bCs/>
          <w:color w:val="BF8F00" w:themeColor="accent4" w:themeShade="BF"/>
          <w:sz w:val="24"/>
          <w:szCs w:val="24"/>
        </w:rPr>
      </w:pPr>
      <w:r w:rsidRPr="00AB05ED">
        <w:rPr>
          <w:b/>
          <w:bCs/>
          <w:color w:val="BF8F00" w:themeColor="accent4" w:themeShade="BF"/>
          <w:sz w:val="24"/>
          <w:szCs w:val="24"/>
        </w:rPr>
        <w:t>The Seeker</w:t>
      </w:r>
    </w:p>
    <w:p w14:paraId="3A01B655" w14:textId="77777777" w:rsidR="00F67C7F" w:rsidRPr="00AB05ED" w:rsidRDefault="00F67C7F" w:rsidP="00F67C7F">
      <w:pPr>
        <w:rPr>
          <w:color w:val="BF8F00" w:themeColor="accent4" w:themeShade="BF"/>
        </w:rPr>
      </w:pPr>
      <w:r w:rsidRPr="00AB05ED">
        <w:rPr>
          <w:color w:val="BF8F00" w:themeColor="accent4" w:themeShade="BF"/>
        </w:rPr>
        <w:t>Your details please:</w:t>
      </w:r>
    </w:p>
    <w:p w14:paraId="6EBCAA13" w14:textId="5F51B6AF" w:rsidR="00F67C7F" w:rsidRPr="00AB05ED" w:rsidRDefault="00F67C7F" w:rsidP="00F67C7F">
      <w:pPr>
        <w:rPr>
          <w:color w:val="BF8F00" w:themeColor="accent4" w:themeShade="BF"/>
        </w:rPr>
      </w:pPr>
      <w:r w:rsidRPr="00AB05ED">
        <w:rPr>
          <w:color w:val="BF8F00" w:themeColor="accent4" w:themeShade="BF"/>
        </w:rPr>
        <w:t>Name:</w:t>
      </w:r>
      <w:r w:rsidR="00FC62A7" w:rsidRPr="00AB05ED">
        <w:rPr>
          <w:color w:val="BF8F00" w:themeColor="accent4" w:themeShade="BF"/>
        </w:rPr>
        <w:t xml:space="preserve"> </w:t>
      </w:r>
      <w:r w:rsidRPr="00AB05ED">
        <w:rPr>
          <w:color w:val="BF8F00" w:themeColor="accent4" w:themeShade="BF"/>
        </w:rPr>
        <w:t xml:space="preserve"> ______________________________________________________</w:t>
      </w:r>
    </w:p>
    <w:p w14:paraId="56D59AE1" w14:textId="0F282DAE" w:rsidR="00F67C7F" w:rsidRPr="00AB05ED" w:rsidRDefault="00F67C7F" w:rsidP="00F67C7F">
      <w:pPr>
        <w:rPr>
          <w:color w:val="BF8F00" w:themeColor="accent4" w:themeShade="BF"/>
        </w:rPr>
      </w:pPr>
      <w:r w:rsidRPr="00AB05ED">
        <w:rPr>
          <w:color w:val="BF8F00" w:themeColor="accent4" w:themeShade="BF"/>
        </w:rPr>
        <w:t>Email:</w:t>
      </w:r>
      <w:r w:rsidR="00FC62A7" w:rsidRPr="00AB05ED">
        <w:rPr>
          <w:color w:val="BF8F00" w:themeColor="accent4" w:themeShade="BF"/>
        </w:rPr>
        <w:t xml:space="preserve">  </w:t>
      </w:r>
      <w:r w:rsidRPr="00AB05ED">
        <w:rPr>
          <w:color w:val="BF8F00" w:themeColor="accent4" w:themeShade="BF"/>
        </w:rPr>
        <w:t xml:space="preserve"> ______________________________________________________</w:t>
      </w:r>
    </w:p>
    <w:p w14:paraId="5BA38CDE" w14:textId="136D1C9E" w:rsidR="00F67C7F" w:rsidRPr="00AB05ED" w:rsidRDefault="00F67C7F" w:rsidP="00F67C7F">
      <w:pPr>
        <w:rPr>
          <w:color w:val="BF8F00" w:themeColor="accent4" w:themeShade="BF"/>
        </w:rPr>
      </w:pPr>
      <w:r w:rsidRPr="00AB05ED">
        <w:rPr>
          <w:color w:val="BF8F00" w:themeColor="accent4" w:themeShade="BF"/>
        </w:rPr>
        <w:t>Phone:</w:t>
      </w:r>
      <w:r w:rsidR="00FC62A7" w:rsidRPr="00AB05ED">
        <w:rPr>
          <w:color w:val="BF8F00" w:themeColor="accent4" w:themeShade="BF"/>
        </w:rPr>
        <w:t xml:space="preserve"> </w:t>
      </w:r>
      <w:r w:rsidRPr="00AB05ED">
        <w:rPr>
          <w:color w:val="BF8F00" w:themeColor="accent4" w:themeShade="BF"/>
        </w:rPr>
        <w:t xml:space="preserve"> _____________________________________________________</w:t>
      </w:r>
    </w:p>
    <w:p w14:paraId="2C600667" w14:textId="33DC6406" w:rsidR="00F67C7F" w:rsidRPr="00AB05ED" w:rsidRDefault="00F67C7F" w:rsidP="00F67C7F">
      <w:pPr>
        <w:rPr>
          <w:color w:val="BF8F00" w:themeColor="accent4" w:themeShade="BF"/>
        </w:rPr>
      </w:pPr>
      <w:r w:rsidRPr="00AB05ED">
        <w:rPr>
          <w:color w:val="BF8F00" w:themeColor="accent4" w:themeShade="BF"/>
        </w:rPr>
        <w:t>Age: _______________________________________________________</w:t>
      </w:r>
    </w:p>
    <w:p w14:paraId="7AE26A84" w14:textId="0432D62E" w:rsidR="00F67C7F" w:rsidRPr="00AB05ED" w:rsidRDefault="00F67C7F" w:rsidP="00F67C7F">
      <w:pPr>
        <w:rPr>
          <w:color w:val="BF8F00" w:themeColor="accent4" w:themeShade="BF"/>
        </w:rPr>
      </w:pPr>
      <w:r w:rsidRPr="00AB05ED">
        <w:rPr>
          <w:color w:val="BF8F00" w:themeColor="accent4" w:themeShade="BF"/>
        </w:rPr>
        <w:t>M/F: _______________________________________________________</w:t>
      </w:r>
    </w:p>
    <w:p w14:paraId="2D4F5344" w14:textId="77777777" w:rsidR="00F67C7F" w:rsidRPr="00AB05ED" w:rsidRDefault="00F67C7F" w:rsidP="00F67C7F">
      <w:pPr>
        <w:rPr>
          <w:color w:val="BF8F00" w:themeColor="accent4" w:themeShade="BF"/>
        </w:rPr>
      </w:pPr>
    </w:p>
    <w:p w14:paraId="5B1D46A2" w14:textId="194F0583" w:rsidR="00F67C7F" w:rsidRPr="00AB05ED" w:rsidRDefault="00F67C7F" w:rsidP="00F67C7F">
      <w:pPr>
        <w:pStyle w:val="ListParagraph"/>
        <w:numPr>
          <w:ilvl w:val="0"/>
          <w:numId w:val="2"/>
        </w:numPr>
        <w:rPr>
          <w:color w:val="BF8F00" w:themeColor="accent4" w:themeShade="BF"/>
        </w:rPr>
      </w:pPr>
      <w:r w:rsidRPr="00AB05ED">
        <w:rPr>
          <w:color w:val="BF8F00" w:themeColor="accent4" w:themeShade="BF"/>
        </w:rPr>
        <w:t>Please share your experience of feeling somewhat different to other people:</w:t>
      </w:r>
    </w:p>
    <w:p w14:paraId="07933102" w14:textId="573A2627" w:rsidR="00F67C7F" w:rsidRPr="00AB05ED" w:rsidRDefault="00F67C7F" w:rsidP="00F67C7F">
      <w:pPr>
        <w:rPr>
          <w:color w:val="BF8F00" w:themeColor="accent4" w:themeShade="BF"/>
        </w:rPr>
      </w:pPr>
    </w:p>
    <w:p w14:paraId="6CD686D3" w14:textId="77777777" w:rsidR="00F67C7F" w:rsidRPr="00AB05ED" w:rsidRDefault="00F67C7F" w:rsidP="00F67C7F">
      <w:pPr>
        <w:rPr>
          <w:color w:val="BF8F00" w:themeColor="accent4" w:themeShade="BF"/>
        </w:rPr>
      </w:pPr>
    </w:p>
    <w:p w14:paraId="0D2B9849" w14:textId="782D7A80" w:rsidR="00F67C7F" w:rsidRPr="00AB05ED" w:rsidRDefault="00F67C7F" w:rsidP="00F67C7F">
      <w:pPr>
        <w:pStyle w:val="ListParagraph"/>
        <w:numPr>
          <w:ilvl w:val="0"/>
          <w:numId w:val="2"/>
        </w:numPr>
        <w:rPr>
          <w:color w:val="BF8F00" w:themeColor="accent4" w:themeShade="BF"/>
        </w:rPr>
      </w:pPr>
      <w:r w:rsidRPr="00AB05ED">
        <w:rPr>
          <w:color w:val="BF8F00" w:themeColor="accent4" w:themeShade="BF"/>
        </w:rPr>
        <w:t>Please share what courses you have done:</w:t>
      </w:r>
    </w:p>
    <w:p w14:paraId="03C1777D" w14:textId="7CFF32A0" w:rsidR="00F67C7F" w:rsidRPr="00AB05ED" w:rsidRDefault="00F67C7F" w:rsidP="00F67C7F">
      <w:pPr>
        <w:rPr>
          <w:color w:val="BF8F00" w:themeColor="accent4" w:themeShade="BF"/>
        </w:rPr>
      </w:pPr>
    </w:p>
    <w:p w14:paraId="65462C91" w14:textId="77777777" w:rsidR="00F67C7F" w:rsidRPr="00AB05ED" w:rsidRDefault="00F67C7F" w:rsidP="00F67C7F">
      <w:pPr>
        <w:rPr>
          <w:color w:val="BF8F00" w:themeColor="accent4" w:themeShade="BF"/>
        </w:rPr>
      </w:pPr>
    </w:p>
    <w:p w14:paraId="5C7DDD6B" w14:textId="3011BAF9" w:rsidR="00F67C7F" w:rsidRPr="00AB05ED" w:rsidRDefault="00F67C7F" w:rsidP="00F67C7F">
      <w:pPr>
        <w:pStyle w:val="ListParagraph"/>
        <w:numPr>
          <w:ilvl w:val="0"/>
          <w:numId w:val="2"/>
        </w:numPr>
        <w:rPr>
          <w:color w:val="BF8F00" w:themeColor="accent4" w:themeShade="BF"/>
        </w:rPr>
      </w:pPr>
      <w:r w:rsidRPr="00AB05ED">
        <w:rPr>
          <w:color w:val="BF8F00" w:themeColor="accent4" w:themeShade="BF"/>
        </w:rPr>
        <w:lastRenderedPageBreak/>
        <w:t>Please tell us about any daily practices you use:</w:t>
      </w:r>
    </w:p>
    <w:p w14:paraId="333E9DA7" w14:textId="5028AE09" w:rsidR="00F67C7F" w:rsidRPr="00AB05ED" w:rsidRDefault="00F67C7F" w:rsidP="00F67C7F">
      <w:pPr>
        <w:rPr>
          <w:color w:val="BF8F00" w:themeColor="accent4" w:themeShade="BF"/>
        </w:rPr>
      </w:pPr>
    </w:p>
    <w:p w14:paraId="43A976AC" w14:textId="77777777" w:rsidR="00F67C7F" w:rsidRPr="00AB05ED" w:rsidRDefault="00F67C7F" w:rsidP="00F67C7F">
      <w:pPr>
        <w:rPr>
          <w:color w:val="BF8F00" w:themeColor="accent4" w:themeShade="BF"/>
        </w:rPr>
      </w:pPr>
    </w:p>
    <w:p w14:paraId="63A434D9" w14:textId="5E2D78CB" w:rsidR="00F67C7F" w:rsidRDefault="00F67C7F" w:rsidP="00F67C7F">
      <w:pPr>
        <w:pStyle w:val="ListParagraph"/>
        <w:numPr>
          <w:ilvl w:val="0"/>
          <w:numId w:val="2"/>
        </w:numPr>
        <w:rPr>
          <w:color w:val="BF8F00" w:themeColor="accent4" w:themeShade="BF"/>
        </w:rPr>
      </w:pPr>
      <w:r w:rsidRPr="00AB05ED">
        <w:rPr>
          <w:color w:val="BF8F00" w:themeColor="accent4" w:themeShade="BF"/>
        </w:rPr>
        <w:t xml:space="preserve">Anything else you would like to ask or share? </w:t>
      </w:r>
    </w:p>
    <w:p w14:paraId="117FDE56" w14:textId="3E635DA4" w:rsidR="000C22A8" w:rsidRDefault="000C22A8" w:rsidP="000C22A8">
      <w:pPr>
        <w:rPr>
          <w:color w:val="BF8F00" w:themeColor="accent4" w:themeShade="BF"/>
        </w:rPr>
      </w:pPr>
    </w:p>
    <w:p w14:paraId="050C3D51" w14:textId="4198ECA5" w:rsidR="000C22A8" w:rsidRDefault="000C22A8" w:rsidP="000C22A8">
      <w:pPr>
        <w:rPr>
          <w:color w:val="BF8F00" w:themeColor="accent4" w:themeShade="BF"/>
        </w:rPr>
      </w:pPr>
    </w:p>
    <w:p w14:paraId="22BB53D4" w14:textId="078BB659" w:rsidR="000C22A8" w:rsidRDefault="000C22A8" w:rsidP="000C22A8">
      <w:pPr>
        <w:rPr>
          <w:color w:val="BF8F00" w:themeColor="accent4" w:themeShade="BF"/>
        </w:rPr>
      </w:pPr>
    </w:p>
    <w:p w14:paraId="15DF2F01" w14:textId="4A66F30C" w:rsidR="000C22A8" w:rsidRPr="000C22A8" w:rsidRDefault="000C22A8" w:rsidP="000C22A8">
      <w:pPr>
        <w:jc w:val="center"/>
        <w:rPr>
          <w:i/>
          <w:iCs/>
          <w:color w:val="BF8F00" w:themeColor="accent4" w:themeShade="BF"/>
        </w:rPr>
      </w:pPr>
      <w:r w:rsidRPr="000C22A8">
        <w:rPr>
          <w:i/>
          <w:iCs/>
          <w:color w:val="BF8F00" w:themeColor="accent4" w:themeShade="BF"/>
        </w:rPr>
        <w:t>--- Please email th</w:t>
      </w:r>
      <w:r>
        <w:rPr>
          <w:i/>
          <w:iCs/>
          <w:color w:val="BF8F00" w:themeColor="accent4" w:themeShade="BF"/>
        </w:rPr>
        <w:t>e accomplished</w:t>
      </w:r>
      <w:r w:rsidRPr="000C22A8">
        <w:rPr>
          <w:i/>
          <w:iCs/>
          <w:color w:val="BF8F00" w:themeColor="accent4" w:themeShade="BF"/>
        </w:rPr>
        <w:t xml:space="preserve"> for</w:t>
      </w:r>
      <w:r>
        <w:rPr>
          <w:i/>
          <w:iCs/>
          <w:color w:val="BF8F00" w:themeColor="accent4" w:themeShade="BF"/>
        </w:rPr>
        <w:t>m</w:t>
      </w:r>
      <w:r w:rsidRPr="000C22A8">
        <w:rPr>
          <w:i/>
          <w:iCs/>
          <w:color w:val="BF8F00" w:themeColor="accent4" w:themeShade="BF"/>
        </w:rPr>
        <w:t xml:space="preserve"> to </w:t>
      </w:r>
      <w:hyperlink r:id="rId8" w:history="1">
        <w:r w:rsidRPr="000C22A8">
          <w:rPr>
            <w:rStyle w:val="Hyperlink"/>
            <w:b/>
            <w:bCs/>
            <w:i/>
            <w:iCs/>
          </w:rPr>
          <w:t>support@healwithgwenda.com</w:t>
        </w:r>
      </w:hyperlink>
      <w:r w:rsidRPr="000C22A8">
        <w:rPr>
          <w:i/>
          <w:iCs/>
          <w:color w:val="BF8F00" w:themeColor="accent4" w:themeShade="BF"/>
        </w:rPr>
        <w:t xml:space="preserve"> ---</w:t>
      </w:r>
    </w:p>
    <w:p w14:paraId="6E1C57C4" w14:textId="77777777" w:rsidR="00B92738" w:rsidRPr="00AB05ED" w:rsidRDefault="002545FC">
      <w:pPr>
        <w:rPr>
          <w:color w:val="BF8F00" w:themeColor="accent4" w:themeShade="BF"/>
        </w:rPr>
      </w:pPr>
      <w:bookmarkStart w:id="0" w:name="_GoBack"/>
      <w:bookmarkEnd w:id="0"/>
    </w:p>
    <w:sectPr w:rsidR="00B92738" w:rsidRPr="00AB05ED" w:rsidSect="006969E9">
      <w:pgSz w:w="12240" w:h="15840"/>
      <w:pgMar w:top="1440" w:right="1440" w:bottom="1440" w:left="1440" w:header="708" w:footer="708" w:gutter="0"/>
      <w:pgBorders w:offsetFrom="page">
        <w:top w:val="single" w:sz="4" w:space="24" w:color="BF8F00" w:themeColor="accent4" w:themeShade="BF"/>
        <w:left w:val="single" w:sz="4" w:space="24" w:color="BF8F00" w:themeColor="accent4" w:themeShade="BF"/>
        <w:bottom w:val="single" w:sz="4" w:space="24" w:color="BF8F00" w:themeColor="accent4" w:themeShade="BF"/>
        <w:right w:val="single" w:sz="4" w:space="24" w:color="BF8F00" w:themeColor="accent4"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0635A" w14:textId="77777777" w:rsidR="002545FC" w:rsidRDefault="002545FC" w:rsidP="00FC62A7">
      <w:pPr>
        <w:spacing w:after="0" w:line="240" w:lineRule="auto"/>
      </w:pPr>
      <w:r>
        <w:separator/>
      </w:r>
    </w:p>
  </w:endnote>
  <w:endnote w:type="continuationSeparator" w:id="0">
    <w:p w14:paraId="5F923673" w14:textId="77777777" w:rsidR="002545FC" w:rsidRDefault="002545FC" w:rsidP="00FC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BCA63" w14:textId="77777777" w:rsidR="002545FC" w:rsidRDefault="002545FC" w:rsidP="00FC62A7">
      <w:pPr>
        <w:spacing w:after="0" w:line="240" w:lineRule="auto"/>
      </w:pPr>
      <w:r>
        <w:separator/>
      </w:r>
    </w:p>
  </w:footnote>
  <w:footnote w:type="continuationSeparator" w:id="0">
    <w:p w14:paraId="271D5CF0" w14:textId="77777777" w:rsidR="002545FC" w:rsidRDefault="002545FC" w:rsidP="00FC6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774"/>
    <w:multiLevelType w:val="hybridMultilevel"/>
    <w:tmpl w:val="E7961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2B6949"/>
    <w:multiLevelType w:val="hybridMultilevel"/>
    <w:tmpl w:val="D9E6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7F"/>
    <w:rsid w:val="000C22A8"/>
    <w:rsid w:val="00123673"/>
    <w:rsid w:val="00153DA8"/>
    <w:rsid w:val="00180992"/>
    <w:rsid w:val="002545FC"/>
    <w:rsid w:val="0052483B"/>
    <w:rsid w:val="006618E4"/>
    <w:rsid w:val="006969E9"/>
    <w:rsid w:val="006F4541"/>
    <w:rsid w:val="00775FEE"/>
    <w:rsid w:val="00AB05ED"/>
    <w:rsid w:val="00BB37DF"/>
    <w:rsid w:val="00CC285D"/>
    <w:rsid w:val="00D0255E"/>
    <w:rsid w:val="00E71511"/>
    <w:rsid w:val="00F66652"/>
    <w:rsid w:val="00F67C7F"/>
    <w:rsid w:val="00FC62A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6E4C"/>
  <w15:chartTrackingRefBased/>
  <w15:docId w15:val="{2F533101-8252-B841-9A2D-2A3053F1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C7F"/>
    <w:pPr>
      <w:spacing w:after="160" w:line="259"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C7F"/>
    <w:pPr>
      <w:ind w:left="720"/>
      <w:contextualSpacing/>
    </w:pPr>
  </w:style>
  <w:style w:type="paragraph" w:styleId="Header">
    <w:name w:val="header"/>
    <w:basedOn w:val="Normal"/>
    <w:link w:val="HeaderChar"/>
    <w:uiPriority w:val="99"/>
    <w:unhideWhenUsed/>
    <w:rsid w:val="00FC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2A7"/>
    <w:rPr>
      <w:sz w:val="22"/>
      <w:szCs w:val="22"/>
      <w:lang w:val="en-AU"/>
    </w:rPr>
  </w:style>
  <w:style w:type="paragraph" w:styleId="Footer">
    <w:name w:val="footer"/>
    <w:basedOn w:val="Normal"/>
    <w:link w:val="FooterChar"/>
    <w:uiPriority w:val="99"/>
    <w:unhideWhenUsed/>
    <w:rsid w:val="00FC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2A7"/>
    <w:rPr>
      <w:sz w:val="22"/>
      <w:szCs w:val="22"/>
      <w:lang w:val="en-AU"/>
    </w:rPr>
  </w:style>
  <w:style w:type="character" w:styleId="Hyperlink">
    <w:name w:val="Hyperlink"/>
    <w:basedOn w:val="DefaultParagraphFont"/>
    <w:uiPriority w:val="99"/>
    <w:unhideWhenUsed/>
    <w:rsid w:val="000C22A8"/>
    <w:rPr>
      <w:color w:val="0563C1" w:themeColor="hyperlink"/>
      <w:u w:val="single"/>
    </w:rPr>
  </w:style>
  <w:style w:type="character" w:styleId="UnresolvedMention">
    <w:name w:val="Unresolved Mention"/>
    <w:basedOn w:val="DefaultParagraphFont"/>
    <w:uiPriority w:val="99"/>
    <w:semiHidden/>
    <w:unhideWhenUsed/>
    <w:rsid w:val="000C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healwithgwenda.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Christel Bermudez</cp:lastModifiedBy>
  <cp:revision>5</cp:revision>
  <dcterms:created xsi:type="dcterms:W3CDTF">2020-03-12T14:13:00Z</dcterms:created>
  <dcterms:modified xsi:type="dcterms:W3CDTF">2020-03-17T02:55:00Z</dcterms:modified>
</cp:coreProperties>
</file>